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ДОГОВОР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дарения жилого помещения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«Даритель»,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 xml:space="preserve">в дальнейшем именуемый «Одаряемый», вместе именуемые «Стороны», </w:t>
      </w:r>
      <w:r>
        <w:rPr>
          <w:sz w:val="24"/>
          <w:szCs w:val="24"/>
        </w:rPr>
        <w:t>заключили настоящий Договор о нижеследующем: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1.1. Даритель безвозмездно передает в собственность (дарит) Одаряемому, а Одаряемый принимает в дар от Дарителя жилое помещение, а именно: __________________________________________ , (</w:t>
      </w:r>
      <w:r>
        <w:rPr>
          <w:sz w:val="24"/>
        </w:rPr>
        <w:t>в дальнейшем именуемое «</w:t>
      </w:r>
      <w:r>
        <w:rPr>
          <w:sz w:val="24"/>
          <w:szCs w:val="24"/>
        </w:rPr>
        <w:t>Жилое помещение»), расположенное по адресу: ___________________________________________________ , имеющее кадастровый номер 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Жилое помещение находится на ___ этаже ____-этажного многоквартирного жилого дома и имеет следующие характеристики: Жилое помещение состоит из ____ комнат, общая площадь Жилого помещения  _____ кв. 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Жилое помещение принадлежит Дарителю на праве собственности, что подтверждается записью в Едином государственном реестре недвижимости от «____» ___________ _____ года и представленной Дарителем Выпиской из Единого государственного реестра недвижимости от «____» _____________ _____ года № ___________________________.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Основанием возникновения права собственности Дарителя на Жилое помещение являются следующие документы: 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1.2. Кадастровая стоимость Жилого помещения составляет ________________________________ рублей.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1.3. Жилое помещение передается в собственность Одаряемого безвозмездно, без каких-либо встречных обязательств со стороны Одаряемого.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2. Передача Жилого помещения.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2.1. Переход права собственности на Жилое помещение от Дарителя к Одаряемому подлежит государственной регистрации в Едином государственном реестре недвижимости в порядке, установленном законодательством Российской Федерации. Одаряемый становится собственником Жилого помещения с момента государственной регистрации.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2.2.. Расходы, связанные с государственной регистрацией перехода права собственности на Жилое помещение от Дарителя к Одаряемому, несет __________________________.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возможные варианты: обе Стороны в равных долях, Даритель или Одаряемый)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2.2. Государственная регистрация перехода права собственности на Жилое помещение одновременно является государственной регистрацией перехода права общей долевой собственности на общее имущество в многоквартирном доме.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2.3. Жилое помещение должно быть передано Дарителем </w:t>
      </w:r>
      <w:r>
        <w:rPr>
          <w:sz w:val="24"/>
        </w:rPr>
        <w:t>в фактическое владение Одаряемого в течение ______________ календарных дней с момента заключения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При передаче Жилого помещения Даритель обязан передать Одаряемому также всю имеющуюся техническую и иную документацию на Квартиру и находящееся в ней оборудование, а также документацию и предметы, связанные с владением, эксплуатацией и использованием Жилого помещения (ключи, документы и т.п.).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Передача Жилого помещения оформляется Актом приема-передачи.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Заверения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3.1. Даритель гарантирует и заверяет, что: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3.1.1. Жилое помещение принадлежит Дарителю на праве собственности.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3.1.2. Жилое помещение не обременено правами других лиц, в залоге, в споре, под арестом или под запретом не находится, не продано и не обещано быть проданным третьим лицам, не имеет каких-либо иных обременений.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3.1.3. Никаких притязаний на право собственности на Жилое помещение или его часть (долю) со стороны третьих лиц не имеется. Каких-либо лиц, имеющих обоснованную возможность претендовать на такое право, не имеется.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3.1.4. На момент заключения настоящего Договора все лица, ранее проживавшие в Жилом помещении, сняты с регистрационного учета по месту жительства и (или) по месту пребывания, а также прекратили фактическое пользование Жилым помещением (как постоянное, так и временное).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Отсутствуют какие-либо лица, сохраняющие право проживания в Жилом помещении или пользования им, а также имеющие обоснованную возможность претендовать на такое право.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3.1.5. Всю существенную и значимую информацию в отношении Жилого помещения, а также его эксплуатации и использования Даритель сообщил Одаряемому, а также предоставил соответствующие документы.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3.1.6. Жилое помещение не имеет существенных недостатков или скрытых дефектов, которые могут в значительной степени повлиять на возможность пользования Жилым помещением и на его эксплуатационные характеристики.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3.1.7. На момент заключения настоящего Договора отсутствуют какие-либо задолженности за коммунальные услуги или иные задолженности, связанные с использованием и эксплуатацией Жилого помещения.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конкретной ситуации необходимо выбрать и оставить в договоре один из двух вариантов редакции пункта 4.1.8: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 xml:space="preserve">3.1.8. Жилое помещение не находится в </w:t>
      </w:r>
      <w:r>
        <w:rPr>
          <w:sz w:val="24"/>
          <w:szCs w:val="24"/>
        </w:rPr>
        <w:t>общей совместной собственности супругов, в связи с чем получение какого-либо согласия на заключение настоящего Договора не требуется.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>3.1.8. Даритель</w:t>
      </w:r>
      <w:r>
        <w:rPr>
          <w:sz w:val="24"/>
          <w:szCs w:val="24"/>
        </w:rPr>
        <w:t xml:space="preserve"> получил и представил нотариально удостоверенное согласие второго супруга на заключение настоящего Договора на установленных в нем условиях.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3.2. Одаряемый до заключения настоящего Договора визуально осмотрел Жилое помещение, ознакомился с его основными конструктивными и техническими элементами и особенностями, а также с его эксплуатационным и техническим состоянием.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Одаряемый удовлетворен состоянием Жилого помещения и принимает его в дар в состоянии, в котором находится Жилое помещение.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Обязанности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b/>
          <w:sz w:val="24"/>
          <w:szCs w:val="24"/>
        </w:rPr>
        <w:t>4.1. Даритель обязан</w:t>
      </w:r>
      <w:r>
        <w:rPr>
          <w:sz w:val="24"/>
          <w:szCs w:val="24"/>
        </w:rPr>
        <w:t>: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4.1.1. В течение ____________ календарных дней с момента заключения настоящего Договора представить в уполномоченный орган по регистрации прав на недвижимое имущество все документы, необходимые для государственной регистрации перехода права собственности на Жилое помещение от Дарителя к Одаряемому, а также совершить все иные необходимые для этого действия.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4.1.2. В течение ____________ календарных дней с момента заключения настоящего Договора передать по Акту Одаряемому Жилое помещение, а также всю имеющуюся техническую и иную документацию на Жилое помещение и находящееся в нем оборудование, а также документацию и предметы, связанные с владением, эксплуатацией и использованием Жилого помещения (ключи и т.п.).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4.1.3. Оплатить стоимость всех коммунальных услуг, а также оплатить все иные платежи, связанные с использованием и эксплуатацией Жилого помещения до момента его приема-передачи по соответствующему Акту.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4.1.4.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b/>
          <w:sz w:val="24"/>
          <w:szCs w:val="24"/>
        </w:rPr>
        <w:t>4.2. Одаряемый обязан</w:t>
      </w:r>
      <w:r>
        <w:rPr>
          <w:sz w:val="24"/>
          <w:szCs w:val="24"/>
        </w:rPr>
        <w:t>: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4.2.1. В течение ____________ календарных дней с момента заключения настоящего Договора представить в уполномоченный орган по регистрации прав на недвижимое имущество все документы, необходимые для государственной регистрации перехода права собственности на Жилое помещение от Дарителя к Одаряемому, а также совершить все иные необходимые для этого действия.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4.2.2. В течение ____________ календарных дней с момента заключения настоящего Договора принять по Акту от Дарителя Жилое помещение, а также всю имеющуюся техническую и иную документацию на Жилое помещение и находящееся в нем оборудование, а также документацию и предметы, связанные с владением, эксплуатацией и использованием Жилого помещения (ключи и т.п.).</w:t>
      </w:r>
    </w:p>
    <w:p>
      <w:pPr>
        <w:pStyle w:val="ConsPlusNormal"/>
        <w:ind w:firstLine="540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4.2.3.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b/>
          <w:sz w:val="24"/>
        </w:rPr>
      </w:pPr>
      <w:r>
        <w:rPr>
          <w:b/>
          <w:sz w:val="24"/>
        </w:rPr>
        <w:t>5. Ответственность сторон. Последствия нарушения обязательств.</w:t>
      </w:r>
    </w:p>
    <w:p>
      <w:pPr>
        <w:pStyle w:val="ConsPlusNormal"/>
        <w:ind w:firstLine="540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5.1. За неисполнение или ненадлежащее исполнение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5.2. В случае уклонения одной из сторон от государственной регистрации перехода права собственности на Квартиру, другая Сторона имеет право обратиться в суд с требованием об осуществлении такой регистрации.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5.3. Сторона, необоснованно уклоняющаяся от государственной регистрации перехода права собственности на Квартиру, обязана возместить другой Стороне убытки, причиненные таким уклонением.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/>
      </w:pPr>
      <w:r>
        <w:rPr>
          <w:b/>
          <w:spacing w:val="10"/>
          <w:sz w:val="24"/>
          <w:szCs w:val="24"/>
        </w:rPr>
        <w:t>6. Заключительные положения.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6.1. В соответствии с п. 4 ст. 578 ГК РФ Стороны установили, что в случае если Даритель переживет Одаряемого, Даритель вправе отменить дарение.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В этом случае Жилое помещение возвращается в собственность Дарителя.</w:t>
      </w:r>
    </w:p>
    <w:p>
      <w:pPr>
        <w:pStyle w:val="Normal"/>
        <w:ind w:firstLine="567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Примечание</w:t>
      </w:r>
      <w:r>
        <w:rPr>
          <w:i/>
          <w:sz w:val="24"/>
          <w:szCs w:val="24"/>
        </w:rPr>
        <w:t>: пункт 7.1 не является обязательным условием данного договора. Этот пункт  включается в договор по усмотрению Дарителя.</w:t>
      </w:r>
    </w:p>
    <w:p>
      <w:pPr>
        <w:pStyle w:val="Normal"/>
        <w:ind w:firstLine="567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567" w:end="0"/>
        <w:jc w:val="both"/>
        <w:rPr/>
      </w:pPr>
      <w:r>
        <w:rPr>
          <w:sz w:val="24"/>
          <w:szCs w:val="24"/>
        </w:rPr>
        <w:t>6.2. Настоящий Д</w:t>
      </w:r>
      <w:r>
        <w:rPr>
          <w:spacing w:val="2"/>
          <w:sz w:val="24"/>
          <w:szCs w:val="24"/>
        </w:rPr>
        <w:t>оговор</w:t>
      </w:r>
      <w:r>
        <w:rPr>
          <w:sz w:val="24"/>
          <w:szCs w:val="24"/>
        </w:rPr>
        <w:t xml:space="preserve"> регулируется гражданским законодательством Российской Федерации и толкуется в соответствии с ним.</w:t>
      </w:r>
    </w:p>
    <w:p>
      <w:pPr>
        <w:pStyle w:val="Normal"/>
        <w:shd w:fill="FFFFFF" w:val="clear"/>
        <w:tabs>
          <w:tab w:val="clear" w:pos="709"/>
          <w:tab w:val="left" w:pos="1008" w:leader="none"/>
        </w:tabs>
        <w:ind w:firstLine="567" w:end="0"/>
        <w:jc w:val="both"/>
        <w:rPr>
          <w:spacing w:val="-19"/>
          <w:sz w:val="24"/>
          <w:szCs w:val="24"/>
        </w:rPr>
      </w:pPr>
      <w:r>
        <w:rPr>
          <w:spacing w:val="10"/>
          <w:sz w:val="24"/>
          <w:szCs w:val="24"/>
        </w:rPr>
        <w:t>6.3. Любой спор, возникающий из настоящего Д</w:t>
      </w:r>
      <w:r>
        <w:rPr>
          <w:spacing w:val="2"/>
          <w:sz w:val="24"/>
          <w:szCs w:val="24"/>
        </w:rPr>
        <w:t>оговора</w:t>
      </w:r>
      <w:r>
        <w:rPr>
          <w:spacing w:val="10"/>
          <w:sz w:val="24"/>
          <w:szCs w:val="24"/>
        </w:rPr>
        <w:t xml:space="preserve"> или в связи с ним, </w:t>
      </w:r>
      <w:r>
        <w:rPr>
          <w:spacing w:val="2"/>
          <w:sz w:val="24"/>
          <w:szCs w:val="24"/>
        </w:rPr>
        <w:t>Стороны будут стремиться разрешить путем проведения переговоров.</w:t>
      </w:r>
    </w:p>
    <w:p>
      <w:pPr>
        <w:pStyle w:val="Normal"/>
        <w:shd w:fill="FFFFFF" w:val="clear"/>
        <w:ind w:firstLine="567" w:start="14" w:end="106"/>
        <w:jc w:val="both"/>
        <w:rPr/>
      </w:pPr>
      <w:r>
        <w:rPr>
          <w:spacing w:val="11"/>
          <w:sz w:val="24"/>
          <w:szCs w:val="24"/>
        </w:rPr>
        <w:t xml:space="preserve">В случае невозможности разрешения споров путем переговоров Стороны </w:t>
      </w:r>
      <w:r>
        <w:rPr>
          <w:spacing w:val="-1"/>
          <w:sz w:val="24"/>
          <w:szCs w:val="24"/>
        </w:rPr>
        <w:t>передают их на рассмотрение в суд в соответствии с действующим законодательством Российской Федерации.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6.4. Все изменения и дополнения к настоящему договору должны быть составлены </w:t>
      </w:r>
      <w:r>
        <w:rPr>
          <w:spacing w:val="1"/>
          <w:sz w:val="24"/>
          <w:szCs w:val="24"/>
        </w:rPr>
        <w:t>в той же форме, в которой составлен настоящий Договор.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/>
      </w:pPr>
      <w:r>
        <w:rPr>
          <w:spacing w:val="-23"/>
          <w:sz w:val="24"/>
          <w:szCs w:val="24"/>
        </w:rPr>
        <w:t xml:space="preserve">6.5. </w:t>
      </w:r>
      <w:r>
        <w:rPr>
          <w:sz w:val="24"/>
          <w:szCs w:val="24"/>
        </w:rPr>
        <w:t>Каждая Сторона подтверждает, что находится (проживает)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В случае изменения адреса каждая Сторона обязана незамедлительно уведомить об этом другую Сторону в порядке, установленном настоящим Договором. В случае невыполнения данной обязанности все уведомления, направленные по адресу Стороны, указанному в настоящем Договоре, считаются отправленными по надлежащему адресу.</w:t>
      </w:r>
    </w:p>
    <w:p>
      <w:pPr>
        <w:pStyle w:val="Normal"/>
        <w:ind w:firstLine="567" w:end="-1"/>
        <w:jc w:val="both"/>
        <w:rPr/>
      </w:pPr>
      <w:r>
        <w:rPr>
          <w:color w:val="000000"/>
          <w:sz w:val="24"/>
          <w:szCs w:val="24"/>
        </w:rPr>
        <w:t>6.6. Любое уведомление или иное сообщение, направляемое Сторонами друг другу (в случае такой необходимости), должно быть совершено в письменной форме и направлено адресату заказным письмом по адресу, указанному в настоящем Договоре, либо вручено под роспись соответствующей Стороне настоящего Договора.</w:t>
      </w:r>
    </w:p>
    <w:p>
      <w:pPr>
        <w:pStyle w:val="Normal"/>
        <w:autoSpaceDE w:val="false"/>
        <w:ind w:firstLine="567" w:end="0"/>
        <w:jc w:val="both"/>
        <w:rPr>
          <w:sz w:val="24"/>
          <w:szCs w:val="24"/>
        </w:rPr>
      </w:pPr>
      <w:r>
        <w:rPr>
          <w:sz w:val="24"/>
          <w:szCs w:val="24"/>
        </w:rPr>
        <w:t>Каждая Сторона несет риск наступления неблагоприятных последствий в результате непринятия исчерпывающих мер для своевременного получения почтовой корреспонденции, направляемой по адресу, указанному в настоящем Договоре.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  <w:szCs w:val="24"/>
        </w:rPr>
        <w:t>6.7. Никакие уведомления, направленные одной Стороной в адрес другой Стороны не влекут изменения условий настоящего Договора и не освобождают Стороны от обязанности исполнять свои обязательства, а также от ответственности за нарушение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>6.8.</w:t>
      </w:r>
      <w:r>
        <w:rPr>
          <w:sz w:val="24"/>
        </w:rPr>
        <w:t xml:space="preserve"> Все налоговые обязательства, которые могут возникнуть у Сторон в результате заключения и исполнения настоящего Договора, подлежат выполнению каждой Стороной самостоятельно.</w:t>
      </w:r>
    </w:p>
    <w:p>
      <w:pPr>
        <w:pStyle w:val="BodyTextIndent"/>
        <w:spacing w:before="0" w:after="0"/>
        <w:ind w:firstLine="567" w:start="0" w:end="0"/>
        <w:jc w:val="both"/>
        <w:rPr>
          <w:sz w:val="24"/>
        </w:rPr>
      </w:pPr>
      <w:r>
        <w:rPr>
          <w:sz w:val="24"/>
        </w:rPr>
        <w:t>Ни одна из Сторон не является налоговым агентом другой Стороны.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6.9. Каждая Сторона подтверждает, что не находится под влиянием обмана, заблуждения, стечения тяжелых обстоятельств или под влиянием иных негативных обстоятельств. Если у какой-либо Стороны настоящего Договора возникли бы какие-либо сомнения в отношении настоящего пункта Договора, то такая Сторона обязана была сообщить об этом другой Стороне и отразить это обстоятельство в тексте настоящего Договора при его подписании.</w:t>
      </w:r>
    </w:p>
    <w:p>
      <w:pPr>
        <w:pStyle w:val="BodyTextIndent"/>
        <w:spacing w:before="0" w:after="0"/>
        <w:ind w:firstLine="567" w:start="0" w:end="0"/>
        <w:jc w:val="both"/>
        <w:rPr/>
      </w:pPr>
      <w:r>
        <w:rPr>
          <w:sz w:val="24"/>
        </w:rPr>
        <w:t>6.10. Каждая Сторона подтверждает, что понимает все условия настоящего Договора, понимает и осознает последствия заключения и исполнения настоящего Договора.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6.11. </w:t>
      </w:r>
      <w:r>
        <w:rPr>
          <w:sz w:val="24"/>
          <w:szCs w:val="24"/>
        </w:rPr>
        <w:t>Признание недействительным какого-либо условия настоящего Договора не влечет недействительность других его условий, а также Договора в целом.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Необходимо выбрать и оставить в договоре один из двух вариантов редакции пункта 6.12: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6.12. По согласованию Сторон нотариальное удостоверение настоящего Договора не осуществляется.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  <w:u w:val="single"/>
        </w:rPr>
        <w:t>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  <w:t>6.12. По согласованию Сторон настоящий Договор подлежит нотариальному удостоверению.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/>
      </w:pPr>
      <w:r>
        <w:rPr>
          <w:i/>
          <w:spacing w:val="2"/>
          <w:sz w:val="24"/>
          <w:szCs w:val="24"/>
        </w:rPr>
        <w:t>В зависимости от выбора варианта редакции пункта 6.12 необходимо выбрать и оставить в договоре один из двух вариантов редакции пункта 6.13: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i/>
          <w:spacing w:val="2"/>
          <w:sz w:val="24"/>
          <w:szCs w:val="24"/>
          <w:u w:val="single"/>
        </w:rPr>
        <w:t>Если выбран 1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>6.13. Настоящий До</w:t>
      </w:r>
      <w:r>
        <w:rPr>
          <w:spacing w:val="2"/>
          <w:sz w:val="24"/>
          <w:szCs w:val="24"/>
        </w:rPr>
        <w:t>говор</w:t>
      </w:r>
      <w:r>
        <w:rPr>
          <w:spacing w:val="6"/>
          <w:sz w:val="24"/>
          <w:szCs w:val="24"/>
        </w:rPr>
        <w:t xml:space="preserve"> вступает в силу с момента его подписания обеими Сторонами и </w:t>
      </w:r>
      <w:r>
        <w:rPr>
          <w:spacing w:val="2"/>
          <w:sz w:val="24"/>
          <w:szCs w:val="24"/>
        </w:rPr>
        <w:t>действует до полного выполнения каждой Стороной своих обязательств по настоящему Договору.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i/>
          <w:spacing w:val="2"/>
          <w:sz w:val="24"/>
          <w:szCs w:val="24"/>
          <w:u w:val="single"/>
        </w:rPr>
        <w:t>Если выбран 2 вариант</w:t>
      </w:r>
      <w:r>
        <w:rPr>
          <w:i/>
          <w:spacing w:val="2"/>
          <w:sz w:val="24"/>
          <w:szCs w:val="24"/>
        </w:rPr>
        <w:t>:</w:t>
      </w:r>
    </w:p>
    <w:p>
      <w:pPr>
        <w:pStyle w:val="Normal"/>
        <w:shd w:fill="FFFFFF" w:val="clear"/>
        <w:tabs>
          <w:tab w:val="clear" w:pos="709"/>
          <w:tab w:val="left" w:pos="1066" w:leader="none"/>
        </w:tabs>
        <w:ind w:firstLine="567" w:end="0"/>
        <w:jc w:val="both"/>
        <w:rPr>
          <w:spacing w:val="-21"/>
          <w:sz w:val="24"/>
          <w:szCs w:val="24"/>
        </w:rPr>
      </w:pPr>
      <w:r>
        <w:rPr>
          <w:spacing w:val="6"/>
          <w:sz w:val="24"/>
          <w:szCs w:val="24"/>
        </w:rPr>
        <w:t>6.13. Настоящий До</w:t>
      </w:r>
      <w:r>
        <w:rPr>
          <w:spacing w:val="2"/>
          <w:sz w:val="24"/>
          <w:szCs w:val="24"/>
        </w:rPr>
        <w:t>говор</w:t>
      </w:r>
      <w:r>
        <w:rPr>
          <w:spacing w:val="6"/>
          <w:sz w:val="24"/>
          <w:szCs w:val="24"/>
        </w:rPr>
        <w:t xml:space="preserve"> вступает в силу с момента его нотариального удостоверения и </w:t>
      </w:r>
      <w:r>
        <w:rPr>
          <w:spacing w:val="2"/>
          <w:sz w:val="24"/>
          <w:szCs w:val="24"/>
        </w:rPr>
        <w:t>действует до полного выполнения каждой Стороной своих обязательств по настоящему Договору.</w:t>
      </w:r>
    </w:p>
    <w:p>
      <w:pPr>
        <w:pStyle w:val="Normal"/>
        <w:shd w:fill="FFFFFF" w:val="clear"/>
        <w:ind w:firstLine="567" w:end="0"/>
        <w:jc w:val="both"/>
        <w:rPr>
          <w:spacing w:val="-21"/>
          <w:sz w:val="24"/>
          <w:szCs w:val="24"/>
        </w:rPr>
      </w:pPr>
      <w:r>
        <w:rPr>
          <w:spacing w:val="-21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z w:val="24"/>
        </w:rPr>
        <w:t>6.14. С момента подписания настоящего Договора вся предшествующая переписка и ранее заключенные договоры и соглашения между Сторонами утрачивают свою силу.</w:t>
      </w:r>
    </w:p>
    <w:p>
      <w:pPr>
        <w:pStyle w:val="ConsNormal"/>
        <w:widowControl/>
        <w:ind w:firstLine="567" w:end="0"/>
        <w:jc w:val="both"/>
        <w:rPr/>
      </w:pPr>
      <w:r>
        <w:rPr>
          <w:rFonts w:cs="Times New Roman" w:ascii="Times New Roman" w:hAnsi="Times New Roman"/>
          <w:spacing w:val="2"/>
          <w:sz w:val="24"/>
          <w:szCs w:val="24"/>
        </w:rPr>
        <w:t xml:space="preserve">6.15. Настоящий Договор составлен </w:t>
      </w:r>
      <w:r>
        <w:rPr>
          <w:rFonts w:cs="Times New Roman" w:ascii="Times New Roman" w:hAnsi="Times New Roman"/>
          <w:sz w:val="24"/>
          <w:szCs w:val="24"/>
        </w:rPr>
        <w:t>и подписан в трех экземплярах, имеющих равную юридическую силу: по одному экземпляру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p>
      <w:pPr>
        <w:pStyle w:val="Normal"/>
        <w:shd w:fill="FFFFFF" w:val="clear"/>
        <w:ind w:firstLine="567" w:end="0"/>
        <w:jc w:val="both"/>
        <w:rPr/>
      </w:pPr>
      <w:r>
        <w:rPr>
          <w:spacing w:val="2"/>
          <w:sz w:val="24"/>
          <w:szCs w:val="24"/>
        </w:rPr>
        <w:t xml:space="preserve">Каждая страница </w:t>
      </w:r>
      <w:r>
        <w:rPr>
          <w:sz w:val="24"/>
          <w:szCs w:val="24"/>
        </w:rPr>
        <w:t xml:space="preserve">каждого экземпляра </w:t>
      </w:r>
      <w:r>
        <w:rPr>
          <w:spacing w:val="2"/>
          <w:sz w:val="24"/>
          <w:szCs w:val="24"/>
        </w:rPr>
        <w:t>настоящего Договора подписана и Дарителем, и Одаряемым.</w:t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СТОРОН</w:t>
      </w:r>
    </w:p>
    <w:p>
      <w:pPr>
        <w:pStyle w:val="Normal"/>
        <w:tabs>
          <w:tab w:val="clear" w:pos="709"/>
          <w:tab w:val="left" w:pos="0" w:leader="none"/>
          <w:tab w:val="left" w:pos="1134" w:leader="none"/>
        </w:tabs>
        <w:ind w:firstLine="567" w:end="-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/>
        <w:tc>
          <w:tcPr>
            <w:tcW w:w="5103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  <w:szCs w:val="24"/>
              </w:rPr>
              <w:t>Даритель: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176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Продавца)</w:t>
            </w:r>
          </w:p>
          <w:p>
            <w:pPr>
              <w:pStyle w:val="Normal"/>
              <w:ind w:hanging="0" w:start="176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34" w:end="-1134"/>
              <w:rPr/>
            </w:pPr>
            <w:r>
              <w:rPr>
                <w:b/>
                <w:sz w:val="24"/>
                <w:szCs w:val="24"/>
              </w:rPr>
              <w:t>Одаряемый: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>(адрес регистрации Покупателя)</w:t>
            </w:r>
          </w:p>
          <w:p>
            <w:pPr>
              <w:pStyle w:val="Normal"/>
              <w:ind w:hanging="0" w:start="318" w:end="-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Normal"/>
              <w:snapToGrid w:val="false"/>
              <w:spacing w:lineRule="auto" w:line="278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tabs>
                <w:tab w:val="clear" w:pos="709"/>
                <w:tab w:val="left" w:pos="265" w:leader="none"/>
              </w:tabs>
              <w:snapToGrid w:val="false"/>
              <w:spacing w:lineRule="auto" w:line="278"/>
              <w:ind w:hanging="0" w:start="317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ind w:hanging="0" w:end="-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ПОДПИСИ СТОРОН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Даритель: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/>
            </w:pPr>
            <w:r>
              <w:rPr>
                <w:b/>
                <w:sz w:val="24"/>
                <w:szCs w:val="24"/>
              </w:rPr>
              <w:t>Одаряемый: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/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shd w:fill="FFFFFF" w:val="clear"/>
        <w:ind w:firstLine="567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5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5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2018-09-18T21:40:00Z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2020-05-07T16:53:00Z</dcterms:modified>
  <cp:revision>6</cp:revision>
  <dc:subject/>
  <dc:title>ДОГОВОР № ______</dc:title>
</cp:coreProperties>
</file>