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АКТ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  <w:t>приема-передачи комнаты в коммунальной квартире</w:t>
      </w:r>
    </w:p>
    <w:p>
      <w:pPr>
        <w:pStyle w:val="Normal"/>
        <w:ind w:hanging="0" w:end="0"/>
        <w:jc w:val="center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в дальнейшем именуемый «Продавец»,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и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Normal"/>
        <w:ind w:firstLine="567" w:end="0"/>
        <w:jc w:val="both"/>
        <w:rPr>
          <w:sz w:val="24"/>
          <w:szCs w:val="24"/>
        </w:rPr>
      </w:pPr>
      <w:r>
        <w:rPr>
          <w:sz w:val="24"/>
        </w:rPr>
        <w:t>в дальнейшем именуемый «Покупатель», Продавец и Покупатель вместе именуемые «Стороны», составили настоящий Акт о нижеследующем</w:t>
      </w:r>
      <w:r>
        <w:rPr>
          <w:sz w:val="24"/>
          <w:szCs w:val="24"/>
        </w:rPr>
        <w:t>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1. Во исполнение Договора купли-продажи комнаты в коммунальной квартире от ________________ 2020 года: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1.1. Продавец передал, а Покупатель принял комнату № _____ в коммунальной квартире, площадью __________ кв. м, расположенную по адресу: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 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Покупатель, осмотрев и проверив комнату и расположенное в ней оборудование, констатирует, что комната находится в надлежащем состоянии, расположенное в ней оборудование функционирует исправно, каких либо дефектов и недостатков, о которых Покупателю не было сообщено, Покупателем не обнаружено.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>Претензий по принятой комнате и расположенному в ней оборудованию Покупатель не имеет.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1.2. Одновременно с комнатой Продавец передал, а Покупатель принял _______________________________________________________________________________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>
        <w:rPr>
          <w:i/>
          <w:sz w:val="24"/>
          <w:szCs w:val="24"/>
        </w:rPr>
        <w:t>в зависимости от того, что в соответствии с договоренностью Сторон должно быть передано при приеме-передаче комнаты, указываются предметы и документы, которые передаются Покупателю одновременно с комнатой, например, такие как: ключи от квартиры, в которой расположена комната, ключи от самой комнаты, ключи от подъезда, ключи от почтового ящика, документы на имеющееся в комнате (в квартире) оборудование, документы по оплате коммунальных услуг и т.п.</w:t>
      </w:r>
      <w:r>
        <w:rPr>
          <w:sz w:val="24"/>
          <w:szCs w:val="24"/>
        </w:rPr>
        <w:t>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sz w:val="24"/>
          <w:szCs w:val="24"/>
        </w:rPr>
        <w:t xml:space="preserve">Претензий по составу и качеству полученной документации и </w:t>
      </w:r>
      <w:r>
        <w:rPr>
          <w:spacing w:val="3"/>
          <w:sz w:val="24"/>
          <w:szCs w:val="24"/>
        </w:rPr>
        <w:t xml:space="preserve">иных сопутствующих предметов Покупатель </w:t>
      </w:r>
      <w:r>
        <w:rPr>
          <w:sz w:val="24"/>
          <w:szCs w:val="24"/>
        </w:rPr>
        <w:t>не имеет.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  <w:t>3. Настоящий Акт составлен и подписан в двух экземплярах, имеющих равную юридическую силу: по одному экземпляру для каждой из Сторон.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65" w:type="dxa"/>
        <w:jc w:val="start"/>
        <w:tblInd w:w="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3"/>
        <w:gridCol w:w="4962"/>
      </w:tblGrid>
      <w:tr>
        <w:trPr>
          <w:cantSplit w:val="true"/>
        </w:trPr>
        <w:tc>
          <w:tcPr>
            <w:tcW w:w="10065" w:type="dxa"/>
            <w:gridSpan w:val="2"/>
            <w:tcBorders/>
          </w:tcPr>
          <w:p>
            <w:pPr>
              <w:pStyle w:val="Normal"/>
              <w:snapToGrid w:val="false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5103" w:type="dxa"/>
            <w:tcBorders/>
          </w:tcPr>
          <w:p>
            <w:pPr>
              <w:pStyle w:val="BodyTextIndent"/>
              <w:spacing w:before="0" w:after="0"/>
              <w:ind w:firstLine="34" w:start="1134" w:end="-1134"/>
              <w:rPr/>
            </w:pPr>
            <w:r>
              <w:rPr>
                <w:b/>
                <w:sz w:val="24"/>
                <w:szCs w:val="24"/>
              </w:rPr>
              <w:t>Продавец: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                    (ФИО)</w:t>
            </w:r>
          </w:p>
          <w:p>
            <w:pPr>
              <w:pStyle w:val="Normal"/>
              <w:ind w:hanging="0" w:start="1134" w:end="-11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962" w:type="dxa"/>
            <w:tcBorders/>
          </w:tcPr>
          <w:p>
            <w:pPr>
              <w:pStyle w:val="Normal"/>
              <w:ind w:hanging="0" w:start="1168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________________/_____________</w:t>
            </w:r>
          </w:p>
          <w:p>
            <w:pPr>
              <w:pStyle w:val="Normal"/>
              <w:ind w:hanging="0" w:start="1134" w:end="-1134"/>
              <w:jc w:val="both"/>
              <w:rPr>
                <w:b/>
                <w:sz w:val="24"/>
                <w:szCs w:val="24"/>
              </w:rPr>
            </w:pPr>
            <w:r>
              <w:rPr>
                <w:sz w:val="18"/>
                <w:szCs w:val="18"/>
              </w:rPr>
              <w:t>(подпись)                      (ФИО)</w:t>
            </w:r>
          </w:p>
          <w:p>
            <w:pPr>
              <w:pStyle w:val="Normal"/>
              <w:ind w:hanging="0" w:start="459" w:end="-113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p>
      <w:pPr>
        <w:pStyle w:val="Normal"/>
        <w:shd w:fill="FFFFFF" w:val="clear"/>
        <w:ind w:firstLine="567" w:end="0"/>
        <w:jc w:val="both"/>
        <w:rPr>
          <w:spacing w:val="2"/>
          <w:sz w:val="24"/>
          <w:szCs w:val="24"/>
        </w:rPr>
      </w:pPr>
      <w:r>
        <w:rPr>
          <w:spacing w:val="2"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737" w:footer="720" w:bottom="7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3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2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2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TML1">
    <w:name w:val="Стандартный HTML"/>
    <w:basedOn w:val="Normal"/>
    <w:qFormat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hanging="0" w:start="0" w:end="0"/>
    </w:pPr>
    <w:rPr>
      <w:rFonts w:ascii="Courier New" w:hAnsi="Courier New" w:cs="Courier New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2018-09-18T21:20:00Z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2020-05-07T16:52:00Z</dcterms:modified>
  <cp:revision>7</cp:revision>
  <dc:subject/>
  <dc:title>ДОГОВОР № ______</dc:title>
</cp:coreProperties>
</file>